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914755" w14:textId="77777777" w:rsidR="00E52209" w:rsidRDefault="00E52209" w:rsidP="00E52209">
      <w:pPr>
        <w:rPr>
          <w:rFonts w:ascii="Tropiline" w:hAnsi="Tropiline"/>
          <w:b/>
          <w:bCs/>
          <w:color w:val="E69B93"/>
          <w:sz w:val="36"/>
          <w:szCs w:val="36"/>
        </w:rPr>
      </w:pPr>
    </w:p>
    <w:p w14:paraId="6D0011E4" w14:textId="6DA517F5" w:rsidR="00E52209" w:rsidRDefault="00E52209" w:rsidP="00E52209">
      <w:pPr>
        <w:rPr>
          <w:rFonts w:ascii="Tropiline" w:hAnsi="Tropiline"/>
          <w:b/>
          <w:bCs/>
          <w:color w:val="E69B93"/>
          <w:sz w:val="36"/>
          <w:szCs w:val="36"/>
        </w:rPr>
      </w:pPr>
      <w:r w:rsidRPr="00E52209">
        <w:rPr>
          <w:rFonts w:ascii="Tropiline" w:hAnsi="Tropiline"/>
          <w:b/>
          <w:bCs/>
          <w:color w:val="E69B93"/>
          <w:sz w:val="36"/>
          <w:szCs w:val="36"/>
        </w:rPr>
        <w:t>Instructions for how to add an incoming</w:t>
      </w:r>
      <w:r>
        <w:rPr>
          <w:rFonts w:ascii="Tropiline" w:hAnsi="Tropiline"/>
          <w:b/>
          <w:bCs/>
          <w:color w:val="E69B93"/>
          <w:sz w:val="36"/>
          <w:szCs w:val="36"/>
        </w:rPr>
        <w:t xml:space="preserve"> alumnae</w:t>
      </w:r>
    </w:p>
    <w:p w14:paraId="1D773183" w14:textId="052EBC72" w:rsidR="00E52209" w:rsidRPr="00E52209" w:rsidRDefault="00E52209" w:rsidP="00E52209">
      <w:pPr>
        <w:rPr>
          <w:rFonts w:ascii="Tropiline" w:hAnsi="Tropiline"/>
          <w:b/>
          <w:bCs/>
          <w:color w:val="E69B93"/>
          <w:sz w:val="36"/>
          <w:szCs w:val="36"/>
        </w:rPr>
      </w:pPr>
      <w:r w:rsidRPr="00E52209">
        <w:rPr>
          <w:rFonts w:ascii="Tropiline" w:hAnsi="Tropiline"/>
          <w:b/>
          <w:bCs/>
          <w:color w:val="E69B93"/>
          <w:sz w:val="36"/>
          <w:szCs w:val="36"/>
        </w:rPr>
        <w:t>officer to Anchorbase</w:t>
      </w:r>
    </w:p>
    <w:p w14:paraId="1051BED5" w14:textId="5B6825EA" w:rsidR="00E52209" w:rsidRDefault="00E52209" w:rsidP="00E52209">
      <w:pPr>
        <w:pStyle w:val="ListParagraph"/>
        <w:numPr>
          <w:ilvl w:val="0"/>
          <w:numId w:val="1"/>
        </w:numPr>
        <w:rPr>
          <w:rFonts w:ascii="Montserrat" w:hAnsi="Montserrat"/>
        </w:rPr>
      </w:pPr>
      <w:r>
        <w:rPr>
          <w:rFonts w:ascii="Montserrat" w:hAnsi="Montserrat"/>
        </w:rPr>
        <w:t xml:space="preserve">Log into </w:t>
      </w:r>
      <w:hyperlink r:id="rId7" w:history="1">
        <w:r w:rsidRPr="00E52209">
          <w:rPr>
            <w:rStyle w:val="Hyperlink"/>
            <w:rFonts w:ascii="Montserrat" w:hAnsi="Montserrat"/>
          </w:rPr>
          <w:t>Anchorbase</w:t>
        </w:r>
      </w:hyperlink>
      <w:r>
        <w:rPr>
          <w:rFonts w:ascii="Montserrat" w:hAnsi="Montserrat"/>
        </w:rPr>
        <w:t xml:space="preserve">. </w:t>
      </w:r>
    </w:p>
    <w:p w14:paraId="00B332C7" w14:textId="7ACFC8A8" w:rsidR="00E52209" w:rsidRPr="00E52209" w:rsidRDefault="00E52209" w:rsidP="00E52209">
      <w:pPr>
        <w:pStyle w:val="ListParagraph"/>
        <w:numPr>
          <w:ilvl w:val="0"/>
          <w:numId w:val="1"/>
        </w:numPr>
        <w:rPr>
          <w:rFonts w:ascii="Montserrat" w:hAnsi="Montserrat"/>
        </w:rPr>
      </w:pPr>
      <w:r w:rsidRPr="00E52209">
        <w:rPr>
          <w:rFonts w:ascii="Montserrat" w:hAnsi="Montserrat"/>
        </w:rPr>
        <w:t>Select the Roster tab, then proceed to Tasks &gt; Update Officers.</w:t>
      </w:r>
    </w:p>
    <w:p w14:paraId="75AFBB01" w14:textId="77777777" w:rsidR="00E52209" w:rsidRPr="00E52209" w:rsidRDefault="00E52209" w:rsidP="00E52209">
      <w:pPr>
        <w:pStyle w:val="ListParagraph"/>
        <w:numPr>
          <w:ilvl w:val="0"/>
          <w:numId w:val="1"/>
        </w:numPr>
        <w:rPr>
          <w:rFonts w:ascii="Montserrat" w:hAnsi="Montserrat"/>
        </w:rPr>
      </w:pPr>
      <w:r w:rsidRPr="00E52209">
        <w:rPr>
          <w:rFonts w:ascii="Montserrat" w:hAnsi="Montserrat"/>
        </w:rPr>
        <w:t>If appointing a new alumnae group officer who has not yet taken office, click the box next to the current volunteer serving in that office and then select continue.</w:t>
      </w:r>
    </w:p>
    <w:p w14:paraId="71A616D6" w14:textId="77777777" w:rsidR="00E52209" w:rsidRPr="00E52209" w:rsidRDefault="00E52209" w:rsidP="00E52209">
      <w:pPr>
        <w:pStyle w:val="ListParagraph"/>
        <w:numPr>
          <w:ilvl w:val="0"/>
          <w:numId w:val="1"/>
        </w:numPr>
        <w:rPr>
          <w:rFonts w:ascii="Montserrat" w:hAnsi="Montserrat"/>
        </w:rPr>
      </w:pPr>
      <w:r w:rsidRPr="00E52209">
        <w:rPr>
          <w:rFonts w:ascii="Montserrat" w:hAnsi="Montserrat"/>
        </w:rPr>
        <w:t xml:space="preserve">Search for the new officer that </w:t>
      </w:r>
      <w:proofErr w:type="gramStart"/>
      <w:r w:rsidRPr="00E52209">
        <w:rPr>
          <w:rFonts w:ascii="Montserrat" w:hAnsi="Montserrat"/>
        </w:rPr>
        <w:t>you’d</w:t>
      </w:r>
      <w:proofErr w:type="gramEnd"/>
      <w:r w:rsidRPr="00E52209">
        <w:rPr>
          <w:rFonts w:ascii="Montserrat" w:hAnsi="Montserrat"/>
        </w:rPr>
        <w:t xml:space="preserve"> like to add into office.</w:t>
      </w:r>
    </w:p>
    <w:p w14:paraId="0BC716B1" w14:textId="77777777" w:rsidR="00E52209" w:rsidRPr="00E52209" w:rsidRDefault="00E52209" w:rsidP="00E52209">
      <w:pPr>
        <w:pStyle w:val="ListParagraph"/>
        <w:numPr>
          <w:ilvl w:val="0"/>
          <w:numId w:val="1"/>
        </w:numPr>
        <w:rPr>
          <w:rFonts w:ascii="Montserrat" w:hAnsi="Montserrat"/>
        </w:rPr>
      </w:pPr>
      <w:r w:rsidRPr="00E52209">
        <w:rPr>
          <w:rFonts w:ascii="Montserrat" w:hAnsi="Montserrat"/>
        </w:rPr>
        <w:t>Enter the date that the new volunteer will be assuming the office. This will add an end date for the current (not continuing) officer.</w:t>
      </w:r>
    </w:p>
    <w:p w14:paraId="6FBE3D05" w14:textId="77777777" w:rsidR="00E52209" w:rsidRPr="00E52209" w:rsidRDefault="00E52209" w:rsidP="00E52209">
      <w:pPr>
        <w:pStyle w:val="ListParagraph"/>
        <w:numPr>
          <w:ilvl w:val="0"/>
          <w:numId w:val="1"/>
        </w:numPr>
        <w:rPr>
          <w:rFonts w:ascii="Montserrat" w:hAnsi="Montserrat"/>
        </w:rPr>
      </w:pPr>
      <w:r w:rsidRPr="00E52209">
        <w:rPr>
          <w:rFonts w:ascii="Montserrat" w:hAnsi="Montserrat"/>
        </w:rPr>
        <w:t>Proceed through the validation steps to complete the appointment in Anchorbase.</w:t>
      </w:r>
    </w:p>
    <w:p w14:paraId="6CE09D4D" w14:textId="7037D5E9" w:rsidR="009B134E" w:rsidRPr="00E52209" w:rsidRDefault="00E52209" w:rsidP="00E52209">
      <w:pPr>
        <w:pStyle w:val="ListParagraph"/>
        <w:numPr>
          <w:ilvl w:val="0"/>
          <w:numId w:val="1"/>
        </w:numPr>
        <w:rPr>
          <w:rFonts w:ascii="Montserrat" w:hAnsi="Montserrat"/>
        </w:rPr>
      </w:pPr>
      <w:r w:rsidRPr="00E52209">
        <w:rPr>
          <w:rFonts w:ascii="Montserrat" w:hAnsi="Montserrat"/>
        </w:rPr>
        <w:t>If an alumnae officer is continuing to serve in the same role, you should not enter an end date and new start. Instead, leave the end date blank and do not make any further adjustments. This will indicate the officer is continuing to serve in the existing role. You should only update the roster if the person is changing roles or ending a term.</w:t>
      </w:r>
    </w:p>
    <w:sectPr w:rsidR="009B134E" w:rsidRPr="00E5220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86E678" w14:textId="77777777" w:rsidR="00E52209" w:rsidRDefault="00E52209" w:rsidP="00E52209">
      <w:pPr>
        <w:spacing w:after="0" w:line="240" w:lineRule="auto"/>
      </w:pPr>
      <w:r>
        <w:separator/>
      </w:r>
    </w:p>
  </w:endnote>
  <w:endnote w:type="continuationSeparator" w:id="0">
    <w:p w14:paraId="586A743E" w14:textId="77777777" w:rsidR="00E52209" w:rsidRDefault="00E52209" w:rsidP="00E52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opiline">
    <w:panose1 w:val="00000000000000000000"/>
    <w:charset w:val="00"/>
    <w:family w:val="modern"/>
    <w:notTrueType/>
    <w:pitch w:val="variable"/>
    <w:sig w:usb0="A00000AF" w:usb1="5000204B" w:usb2="00000000" w:usb3="00000000" w:csb0="00000093"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4075D7" w14:textId="77777777" w:rsidR="00E52209" w:rsidRDefault="00E52209" w:rsidP="00E52209">
      <w:pPr>
        <w:spacing w:after="0" w:line="240" w:lineRule="auto"/>
      </w:pPr>
      <w:r>
        <w:separator/>
      </w:r>
    </w:p>
  </w:footnote>
  <w:footnote w:type="continuationSeparator" w:id="0">
    <w:p w14:paraId="133F490B" w14:textId="77777777" w:rsidR="00E52209" w:rsidRDefault="00E52209" w:rsidP="00E522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202C5" w14:textId="2631355B" w:rsidR="00E52209" w:rsidRDefault="00E52209" w:rsidP="00E52209">
    <w:pPr>
      <w:pStyle w:val="Header"/>
      <w:jc w:val="right"/>
    </w:pPr>
    <w:r>
      <w:rPr>
        <w:noProof/>
      </w:rPr>
      <w:drawing>
        <wp:inline distT="0" distB="0" distL="0" distR="0" wp14:anchorId="48D899B5" wp14:editId="58DC6F1F">
          <wp:extent cx="2478024" cy="435864"/>
          <wp:effectExtent l="0" t="0" r="0" b="254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78024" cy="435864"/>
                  </a:xfrm>
                  <a:prstGeom prst="rect">
                    <a:avLst/>
                  </a:prstGeom>
                </pic:spPr>
              </pic:pic>
            </a:graphicData>
          </a:graphic>
        </wp:inline>
      </w:drawing>
    </w:r>
  </w:p>
  <w:p w14:paraId="0C9A3D46" w14:textId="77777777" w:rsidR="00E52209" w:rsidRDefault="00E522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416EE"/>
    <w:multiLevelType w:val="hybridMultilevel"/>
    <w:tmpl w:val="9586C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209"/>
    <w:rsid w:val="00A6534C"/>
    <w:rsid w:val="00AB4E68"/>
    <w:rsid w:val="00E52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F5134"/>
  <w15:chartTrackingRefBased/>
  <w15:docId w15:val="{0B083377-8DD5-4715-A1BD-ED2096841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209"/>
    <w:pPr>
      <w:ind w:left="720"/>
      <w:contextualSpacing/>
    </w:pPr>
  </w:style>
  <w:style w:type="character" w:styleId="Hyperlink">
    <w:name w:val="Hyperlink"/>
    <w:basedOn w:val="DefaultParagraphFont"/>
    <w:uiPriority w:val="99"/>
    <w:unhideWhenUsed/>
    <w:rsid w:val="00E52209"/>
    <w:rPr>
      <w:color w:val="0563C1" w:themeColor="hyperlink"/>
      <w:u w:val="single"/>
    </w:rPr>
  </w:style>
  <w:style w:type="character" w:styleId="UnresolvedMention">
    <w:name w:val="Unresolved Mention"/>
    <w:basedOn w:val="DefaultParagraphFont"/>
    <w:uiPriority w:val="99"/>
    <w:semiHidden/>
    <w:unhideWhenUsed/>
    <w:rsid w:val="00E52209"/>
    <w:rPr>
      <w:color w:val="605E5C"/>
      <w:shd w:val="clear" w:color="auto" w:fill="E1DFDD"/>
    </w:rPr>
  </w:style>
  <w:style w:type="paragraph" w:styleId="Header">
    <w:name w:val="header"/>
    <w:basedOn w:val="Normal"/>
    <w:link w:val="HeaderChar"/>
    <w:uiPriority w:val="99"/>
    <w:unhideWhenUsed/>
    <w:rsid w:val="00E522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209"/>
  </w:style>
  <w:style w:type="paragraph" w:styleId="Footer">
    <w:name w:val="footer"/>
    <w:basedOn w:val="Normal"/>
    <w:link w:val="FooterChar"/>
    <w:uiPriority w:val="99"/>
    <w:unhideWhenUsed/>
    <w:rsid w:val="00E522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nchorbase.deltagamm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Soltesz</dc:creator>
  <cp:keywords/>
  <dc:description/>
  <cp:lastModifiedBy>Caitlin Soltesz</cp:lastModifiedBy>
  <cp:revision>1</cp:revision>
  <dcterms:created xsi:type="dcterms:W3CDTF">2021-03-23T16:01:00Z</dcterms:created>
  <dcterms:modified xsi:type="dcterms:W3CDTF">2021-03-23T16:08:00Z</dcterms:modified>
</cp:coreProperties>
</file>