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05BE" w14:textId="0134C080" w:rsidR="000222FF" w:rsidRDefault="007A3708" w:rsidP="00EB7057">
      <w:pPr>
        <w:jc w:val="center"/>
      </w:pPr>
      <w:r>
        <w:rPr>
          <w:noProof/>
        </w:rPr>
        <w:drawing>
          <wp:inline distT="0" distB="0" distL="0" distR="0" wp14:anchorId="110A94CB" wp14:editId="0AF2019E">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D802596" w14:textId="68A72019" w:rsidR="00864AD1" w:rsidRPr="007A3708" w:rsidRDefault="00C527B1" w:rsidP="00864AD1">
      <w:pPr>
        <w:jc w:val="center"/>
        <w:rPr>
          <w:rFonts w:ascii="Arial" w:hAnsi="Arial" w:cs="Arial"/>
          <w:b/>
          <w:sz w:val="28"/>
        </w:rPr>
      </w:pPr>
      <w:r w:rsidRPr="007A3708">
        <w:rPr>
          <w:rFonts w:ascii="Arial" w:hAnsi="Arial" w:cs="Arial"/>
          <w:b/>
          <w:sz w:val="28"/>
        </w:rPr>
        <w:t>Eta Chi</w:t>
      </w:r>
      <w:r w:rsidR="00965491" w:rsidRPr="007A3708">
        <w:rPr>
          <w:rFonts w:ascii="Arial" w:hAnsi="Arial" w:cs="Arial"/>
          <w:b/>
          <w:sz w:val="28"/>
        </w:rPr>
        <w:t>-Georgia</w:t>
      </w:r>
      <w:r w:rsidRPr="007A3708">
        <w:rPr>
          <w:rFonts w:ascii="Arial" w:hAnsi="Arial" w:cs="Arial"/>
          <w:b/>
          <w:sz w:val="28"/>
        </w:rPr>
        <w:t xml:space="preserve"> College</w:t>
      </w:r>
    </w:p>
    <w:p w14:paraId="482EC3FB" w14:textId="77777777" w:rsidR="00EB7057" w:rsidRPr="007A3708" w:rsidRDefault="00EB7057" w:rsidP="000222FF">
      <w:pPr>
        <w:spacing w:after="0"/>
        <w:rPr>
          <w:rFonts w:ascii="Arial" w:hAnsi="Arial" w:cs="Arial"/>
          <w:b/>
        </w:rPr>
      </w:pPr>
      <w:r w:rsidRPr="007A3708">
        <w:rPr>
          <w:rFonts w:ascii="Arial" w:hAnsi="Arial" w:cs="Arial"/>
          <w:b/>
        </w:rPr>
        <w:t>Fast Facts:</w:t>
      </w:r>
    </w:p>
    <w:p w14:paraId="452161E1" w14:textId="77777777" w:rsidR="00EB7057" w:rsidRPr="007A3708" w:rsidRDefault="00EB7057" w:rsidP="000222FF">
      <w:pPr>
        <w:pStyle w:val="ListParagraph"/>
        <w:numPr>
          <w:ilvl w:val="0"/>
          <w:numId w:val="1"/>
        </w:numPr>
        <w:spacing w:after="0"/>
        <w:rPr>
          <w:rFonts w:ascii="Arial" w:hAnsi="Arial" w:cs="Arial"/>
        </w:rPr>
      </w:pPr>
      <w:r w:rsidRPr="007A3708">
        <w:rPr>
          <w:rFonts w:ascii="Arial" w:hAnsi="Arial" w:cs="Arial"/>
        </w:rPr>
        <w:t xml:space="preserve">Installation date: </w:t>
      </w:r>
      <w:r w:rsidR="00C527B1" w:rsidRPr="007A3708">
        <w:rPr>
          <w:rFonts w:ascii="Arial" w:hAnsi="Arial" w:cs="Arial"/>
        </w:rPr>
        <w:t>April 28, 2016</w:t>
      </w:r>
    </w:p>
    <w:p w14:paraId="2CB4CB95" w14:textId="76B54573" w:rsidR="00EB7057" w:rsidRPr="007A3708" w:rsidRDefault="00EB7057" w:rsidP="000222FF">
      <w:pPr>
        <w:pStyle w:val="ListParagraph"/>
        <w:numPr>
          <w:ilvl w:val="0"/>
          <w:numId w:val="1"/>
        </w:numPr>
        <w:spacing w:after="0"/>
        <w:rPr>
          <w:rFonts w:ascii="Arial" w:hAnsi="Arial" w:cs="Arial"/>
        </w:rPr>
      </w:pPr>
      <w:r w:rsidRPr="007A3708">
        <w:rPr>
          <w:rFonts w:ascii="Arial" w:hAnsi="Arial" w:cs="Arial"/>
        </w:rPr>
        <w:t xml:space="preserve">Location: </w:t>
      </w:r>
      <w:r w:rsidR="00C527B1" w:rsidRPr="007A3708">
        <w:rPr>
          <w:rFonts w:ascii="Arial" w:hAnsi="Arial" w:cs="Arial"/>
        </w:rPr>
        <w:t>Milledgeville</w:t>
      </w:r>
      <w:r w:rsidR="00965491" w:rsidRPr="007A3708">
        <w:rPr>
          <w:rFonts w:ascii="Arial" w:hAnsi="Arial" w:cs="Arial"/>
        </w:rPr>
        <w:t>, G</w:t>
      </w:r>
      <w:r w:rsidR="007B2ECC" w:rsidRPr="007A3708">
        <w:rPr>
          <w:rFonts w:ascii="Arial" w:hAnsi="Arial" w:cs="Arial"/>
        </w:rPr>
        <w:t>eorgia</w:t>
      </w:r>
    </w:p>
    <w:p w14:paraId="2EF2DA9D" w14:textId="77777777" w:rsidR="00EB7057" w:rsidRPr="007A3708" w:rsidRDefault="003A4F7C" w:rsidP="000222FF">
      <w:pPr>
        <w:pStyle w:val="ListParagraph"/>
        <w:numPr>
          <w:ilvl w:val="0"/>
          <w:numId w:val="1"/>
        </w:numPr>
        <w:spacing w:after="0"/>
        <w:rPr>
          <w:rFonts w:ascii="Arial" w:hAnsi="Arial" w:cs="Arial"/>
        </w:rPr>
      </w:pPr>
      <w:r w:rsidRPr="007A3708">
        <w:rPr>
          <w:rFonts w:ascii="Arial" w:hAnsi="Arial" w:cs="Arial"/>
        </w:rPr>
        <w:t xml:space="preserve">Region: </w:t>
      </w:r>
      <w:r w:rsidR="00C527B1" w:rsidRPr="007A3708">
        <w:rPr>
          <w:rFonts w:ascii="Arial" w:hAnsi="Arial" w:cs="Arial"/>
        </w:rPr>
        <w:t>NCR</w:t>
      </w:r>
    </w:p>
    <w:p w14:paraId="35B97774" w14:textId="77777777" w:rsidR="000222FF" w:rsidRPr="007A3708" w:rsidRDefault="000222FF" w:rsidP="000222FF">
      <w:pPr>
        <w:spacing w:after="0"/>
        <w:rPr>
          <w:rFonts w:ascii="Arial" w:hAnsi="Arial" w:cs="Arial"/>
        </w:rPr>
      </w:pPr>
    </w:p>
    <w:p w14:paraId="27285C62" w14:textId="77777777" w:rsidR="000222FF" w:rsidRPr="007A3708" w:rsidRDefault="000222FF" w:rsidP="000222FF">
      <w:pPr>
        <w:spacing w:after="0"/>
        <w:rPr>
          <w:rFonts w:ascii="Arial" w:hAnsi="Arial" w:cs="Arial"/>
          <w:b/>
        </w:rPr>
      </w:pPr>
      <w:r w:rsidRPr="007A3708">
        <w:rPr>
          <w:rFonts w:ascii="Arial" w:hAnsi="Arial" w:cs="Arial"/>
          <w:b/>
        </w:rPr>
        <w:t>History:</w:t>
      </w:r>
    </w:p>
    <w:p w14:paraId="526CDAC4" w14:textId="77777777" w:rsidR="008A6323" w:rsidRPr="007A3708" w:rsidRDefault="008A6323" w:rsidP="008A6323">
      <w:pPr>
        <w:spacing w:after="0"/>
        <w:rPr>
          <w:rFonts w:ascii="Arial" w:hAnsi="Arial" w:cs="Arial"/>
        </w:rPr>
      </w:pPr>
      <w:r w:rsidRPr="007A3708">
        <w:rPr>
          <w:rFonts w:ascii="Arial" w:hAnsi="Arial" w:cs="Arial"/>
        </w:rPr>
        <w:t xml:space="preserve">Georgia College was chartered in 1889 as Georgia Normal and Industrial College. In 1917, in keeping with economic and cultural changes in the state, the college was authorized to grant degrees, the first of which was awarded in 1921. In 1922, the institution's name was changed to Georgia State College for Women. The university has been a unit of the University System of Georgia since it was formed in 1932. The name was changed to Women's College of Georgia in 1961, and, when the institution became coeducational in 1967, it became Georgia College at Milledgeville. The name was shortened to Georgia College in 1971. In August 1996, the Board of Regents approved a change of name to Georgia College &amp; State University, and a new mission as Georgia's Public Liberal Arts University.  </w:t>
      </w:r>
    </w:p>
    <w:p w14:paraId="1411C6A0" w14:textId="77777777" w:rsidR="008A6323" w:rsidRPr="007A3708" w:rsidRDefault="008A6323" w:rsidP="008A6323">
      <w:pPr>
        <w:spacing w:after="0"/>
        <w:rPr>
          <w:rFonts w:ascii="Arial" w:hAnsi="Arial" w:cs="Arial"/>
        </w:rPr>
      </w:pPr>
    </w:p>
    <w:p w14:paraId="08FDA798" w14:textId="6AC8A305" w:rsidR="008A6323" w:rsidRPr="007A3708" w:rsidRDefault="008A6323" w:rsidP="008A6323">
      <w:pPr>
        <w:spacing w:after="0"/>
        <w:rPr>
          <w:rFonts w:ascii="Arial" w:hAnsi="Arial" w:cs="Arial"/>
        </w:rPr>
      </w:pPr>
      <w:r w:rsidRPr="007A3708">
        <w:rPr>
          <w:rFonts w:ascii="Arial" w:hAnsi="Arial" w:cs="Arial"/>
        </w:rPr>
        <w:t>Fraternities and sororities have played an active role on GCSU’s campus since 1974 and they continue to provide engagement opportunities for students. Since 1974</w:t>
      </w:r>
      <w:r w:rsidR="00B6536F" w:rsidRPr="007A3708">
        <w:rPr>
          <w:rFonts w:ascii="Arial" w:hAnsi="Arial" w:cs="Arial"/>
        </w:rPr>
        <w:t>,</w:t>
      </w:r>
      <w:r w:rsidRPr="007A3708">
        <w:rPr>
          <w:rFonts w:ascii="Arial" w:hAnsi="Arial" w:cs="Arial"/>
        </w:rPr>
        <w:t xml:space="preserve"> the GCSU Fraternity and Sorority Community has grown to 27 chapters, including seven National Panhellenic Conference sororities with the addition of Eta Chi chapter of Delta Gamma.</w:t>
      </w:r>
    </w:p>
    <w:p w14:paraId="06131FEE" w14:textId="77777777" w:rsidR="008A6323" w:rsidRPr="007A3708" w:rsidRDefault="008A6323" w:rsidP="008A6323">
      <w:pPr>
        <w:spacing w:after="0"/>
        <w:rPr>
          <w:rFonts w:ascii="Arial" w:hAnsi="Arial" w:cs="Arial"/>
        </w:rPr>
      </w:pPr>
    </w:p>
    <w:p w14:paraId="26BC994C" w14:textId="515C4ED4" w:rsidR="008A6323" w:rsidRPr="007A3708" w:rsidRDefault="008A6323" w:rsidP="008A6323">
      <w:pPr>
        <w:spacing w:after="0"/>
        <w:rPr>
          <w:rFonts w:ascii="Arial" w:hAnsi="Arial" w:cs="Arial"/>
        </w:rPr>
      </w:pPr>
      <w:r w:rsidRPr="007A3708">
        <w:rPr>
          <w:rFonts w:ascii="Arial" w:hAnsi="Arial" w:cs="Arial"/>
        </w:rPr>
        <w:t>The chapter’s establishment included: “</w:t>
      </w:r>
      <w:proofErr w:type="spellStart"/>
      <w:r w:rsidRPr="007A3708">
        <w:rPr>
          <w:rFonts w:ascii="Arial" w:hAnsi="Arial" w:cs="Arial"/>
        </w:rPr>
        <w:t>infoviews</w:t>
      </w:r>
      <w:proofErr w:type="spellEnd"/>
      <w:r w:rsidRPr="007A3708">
        <w:rPr>
          <w:rFonts w:ascii="Arial" w:hAnsi="Arial" w:cs="Arial"/>
        </w:rPr>
        <w:t xml:space="preserve">” between potential members, Fraternity staff and volunteers; a preference event </w:t>
      </w:r>
      <w:r w:rsidR="00493BCE" w:rsidRPr="007A3708">
        <w:rPr>
          <w:rFonts w:ascii="Arial" w:hAnsi="Arial" w:cs="Arial"/>
        </w:rPr>
        <w:t>performed by sisters</w:t>
      </w:r>
      <w:r w:rsidRPr="007A3708">
        <w:rPr>
          <w:rFonts w:ascii="Arial" w:hAnsi="Arial" w:cs="Arial"/>
        </w:rPr>
        <w:t xml:space="preserve"> from Eta Sigma-Charleston</w:t>
      </w:r>
      <w:r w:rsidR="00493BCE" w:rsidRPr="007A3708">
        <w:rPr>
          <w:rFonts w:ascii="Arial" w:hAnsi="Arial" w:cs="Arial"/>
        </w:rPr>
        <w:t>; and events led by Amy Lane, Eta Sigma-Charleston and Kristin Stock, Lambda-Minnesota, Collegiate Development Consultants assigned to support the chapter</w:t>
      </w:r>
      <w:r w:rsidRPr="007A3708">
        <w:rPr>
          <w:rFonts w:ascii="Arial" w:hAnsi="Arial" w:cs="Arial"/>
        </w:rPr>
        <w:t xml:space="preserve">. The establishment events culminated on January 31, 2016 with the pledging of the </w:t>
      </w:r>
      <w:r w:rsidR="00493BCE" w:rsidRPr="007A3708">
        <w:rPr>
          <w:rFonts w:ascii="Arial" w:hAnsi="Arial" w:cs="Arial"/>
        </w:rPr>
        <w:t>charter</w:t>
      </w:r>
      <w:r w:rsidRPr="007A3708">
        <w:rPr>
          <w:rFonts w:ascii="Arial" w:hAnsi="Arial" w:cs="Arial"/>
        </w:rPr>
        <w:t xml:space="preserve"> members of Eta Chi-Georgia College and a Bid Day celebration. It was a spectacular week of preparation and implementation by Fraternity Director of Extension &amp; Consultants Lorie Holt</w:t>
      </w:r>
      <w:r w:rsidR="00A5513E" w:rsidRPr="007A3708">
        <w:rPr>
          <w:rFonts w:ascii="Arial" w:hAnsi="Arial" w:cs="Arial"/>
        </w:rPr>
        <w:t>, Epsilon-Ohio State</w:t>
      </w:r>
      <w:r w:rsidRPr="007A3708">
        <w:rPr>
          <w:rFonts w:ascii="Arial" w:hAnsi="Arial" w:cs="Arial"/>
        </w:rPr>
        <w:t xml:space="preserve"> and Fraternity Extension Specialist Hannah Nugent,</w:t>
      </w:r>
      <w:r w:rsidR="00A5513E" w:rsidRPr="007A3708">
        <w:rPr>
          <w:rFonts w:ascii="Arial" w:hAnsi="Arial" w:cs="Arial"/>
        </w:rPr>
        <w:t xml:space="preserve"> Epsilon-Ohio State</w:t>
      </w:r>
      <w:r w:rsidR="00206602" w:rsidRPr="007A3708">
        <w:rPr>
          <w:rFonts w:ascii="Arial" w:hAnsi="Arial" w:cs="Arial"/>
        </w:rPr>
        <w:t>,</w:t>
      </w:r>
      <w:r w:rsidRPr="007A3708">
        <w:rPr>
          <w:rFonts w:ascii="Arial" w:hAnsi="Arial" w:cs="Arial"/>
        </w:rPr>
        <w:t xml:space="preserve"> along with many volunteers. </w:t>
      </w:r>
    </w:p>
    <w:p w14:paraId="2C51B60D" w14:textId="77777777" w:rsidR="008A6323" w:rsidRPr="007A3708" w:rsidRDefault="008A6323" w:rsidP="008A6323">
      <w:pPr>
        <w:spacing w:after="0"/>
        <w:rPr>
          <w:rFonts w:ascii="Arial" w:hAnsi="Arial" w:cs="Arial"/>
        </w:rPr>
      </w:pPr>
    </w:p>
    <w:p w14:paraId="58068038" w14:textId="47AFF44E" w:rsidR="00771B7B" w:rsidRPr="007A3708" w:rsidRDefault="008A6323" w:rsidP="000222FF">
      <w:pPr>
        <w:spacing w:after="0"/>
        <w:rPr>
          <w:rFonts w:ascii="Arial" w:hAnsi="Arial" w:cs="Arial"/>
        </w:rPr>
      </w:pPr>
      <w:r w:rsidRPr="007A3708">
        <w:rPr>
          <w:rFonts w:ascii="Arial" w:hAnsi="Arial" w:cs="Arial"/>
        </w:rPr>
        <w:t>Eta Chi chapter and their 67 founding members join</w:t>
      </w:r>
      <w:r w:rsidR="00771B7B" w:rsidRPr="007A3708">
        <w:rPr>
          <w:rFonts w:ascii="Arial" w:hAnsi="Arial" w:cs="Arial"/>
        </w:rPr>
        <w:t>ed</w:t>
      </w:r>
      <w:r w:rsidRPr="007A3708">
        <w:rPr>
          <w:rFonts w:ascii="Arial" w:hAnsi="Arial" w:cs="Arial"/>
        </w:rPr>
        <w:t xml:space="preserve"> the sisterhood of over 230,000 living members with their April 28, 2016 Initiation and Installation. Eta Chi celebrate</w:t>
      </w:r>
      <w:r w:rsidR="00771B7B" w:rsidRPr="007A3708">
        <w:rPr>
          <w:rFonts w:ascii="Arial" w:hAnsi="Arial" w:cs="Arial"/>
        </w:rPr>
        <w:t>d</w:t>
      </w:r>
      <w:r w:rsidRPr="007A3708">
        <w:rPr>
          <w:rFonts w:ascii="Arial" w:hAnsi="Arial" w:cs="Arial"/>
        </w:rPr>
        <w:t xml:space="preserve"> becoming Delta Gamma’s 198</w:t>
      </w:r>
      <w:r w:rsidR="000055BF" w:rsidRPr="007A3708">
        <w:rPr>
          <w:rFonts w:ascii="Arial" w:hAnsi="Arial" w:cs="Arial"/>
          <w:vertAlign w:val="superscript"/>
        </w:rPr>
        <w:t>th</w:t>
      </w:r>
      <w:r w:rsidR="000055BF" w:rsidRPr="007A3708">
        <w:rPr>
          <w:rFonts w:ascii="Arial" w:hAnsi="Arial" w:cs="Arial"/>
        </w:rPr>
        <w:t xml:space="preserve"> </w:t>
      </w:r>
      <w:r w:rsidRPr="007A3708">
        <w:rPr>
          <w:rFonts w:ascii="Arial" w:hAnsi="Arial" w:cs="Arial"/>
        </w:rPr>
        <w:t>chapter since 1873</w:t>
      </w:r>
      <w:r w:rsidR="00771B7B" w:rsidRPr="007A3708">
        <w:rPr>
          <w:rFonts w:ascii="Arial" w:hAnsi="Arial" w:cs="Arial"/>
        </w:rPr>
        <w:t>.</w:t>
      </w:r>
    </w:p>
    <w:sectPr w:rsidR="00771B7B" w:rsidRPr="007A37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F15F" w14:textId="77777777" w:rsidR="00AA406D" w:rsidRDefault="00AA406D" w:rsidP="00EB7057">
      <w:pPr>
        <w:spacing w:after="0" w:line="240" w:lineRule="auto"/>
      </w:pPr>
      <w:r>
        <w:separator/>
      </w:r>
    </w:p>
  </w:endnote>
  <w:endnote w:type="continuationSeparator" w:id="0">
    <w:p w14:paraId="5538FFAD" w14:textId="77777777" w:rsidR="00AA406D" w:rsidRDefault="00AA406D"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02B4" w14:textId="0D05696C" w:rsidR="000222FF" w:rsidRDefault="00C527B1">
    <w:pPr>
      <w:pStyle w:val="Footer"/>
    </w:pPr>
    <w:r>
      <w:t>ETA CHI</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7A3708">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8ABC" w14:textId="77777777" w:rsidR="00AA406D" w:rsidRDefault="00AA406D" w:rsidP="00EB7057">
      <w:pPr>
        <w:spacing w:after="0" w:line="240" w:lineRule="auto"/>
      </w:pPr>
      <w:r>
        <w:separator/>
      </w:r>
    </w:p>
  </w:footnote>
  <w:footnote w:type="continuationSeparator" w:id="0">
    <w:p w14:paraId="3CD48AF0" w14:textId="77777777" w:rsidR="00AA406D" w:rsidRDefault="00AA406D"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A258547" w14:textId="77777777" w:rsidR="000222FF" w:rsidRDefault="000222FF">
        <w:pPr>
          <w:pStyle w:val="Header"/>
          <w:jc w:val="right"/>
        </w:pPr>
        <w:r>
          <w:fldChar w:fldCharType="begin"/>
        </w:r>
        <w:r>
          <w:instrText xml:space="preserve"> PAGE   \* MERGEFORMAT </w:instrText>
        </w:r>
        <w:r>
          <w:fldChar w:fldCharType="separate"/>
        </w:r>
        <w:r w:rsidR="008A6323">
          <w:rPr>
            <w:noProof/>
          </w:rPr>
          <w:t>1</w:t>
        </w:r>
        <w:r>
          <w:rPr>
            <w:noProof/>
          </w:rPr>
          <w:fldChar w:fldCharType="end"/>
        </w:r>
      </w:p>
    </w:sdtContent>
  </w:sdt>
  <w:p w14:paraId="0C76E56A"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055BF"/>
    <w:rsid w:val="000222FF"/>
    <w:rsid w:val="0003483E"/>
    <w:rsid w:val="00084626"/>
    <w:rsid w:val="000E34EB"/>
    <w:rsid w:val="000E6E0B"/>
    <w:rsid w:val="001018F3"/>
    <w:rsid w:val="0012663B"/>
    <w:rsid w:val="00182D41"/>
    <w:rsid w:val="001B0C05"/>
    <w:rsid w:val="00206602"/>
    <w:rsid w:val="00221147"/>
    <w:rsid w:val="0023393B"/>
    <w:rsid w:val="002B2B4D"/>
    <w:rsid w:val="00301A59"/>
    <w:rsid w:val="00366CCF"/>
    <w:rsid w:val="003A4F7C"/>
    <w:rsid w:val="003B51EF"/>
    <w:rsid w:val="003D726A"/>
    <w:rsid w:val="003D7392"/>
    <w:rsid w:val="00493BCE"/>
    <w:rsid w:val="004A7294"/>
    <w:rsid w:val="00514F60"/>
    <w:rsid w:val="00583D7C"/>
    <w:rsid w:val="0059557A"/>
    <w:rsid w:val="006061BD"/>
    <w:rsid w:val="00622B9A"/>
    <w:rsid w:val="00651769"/>
    <w:rsid w:val="006F0FAA"/>
    <w:rsid w:val="00742204"/>
    <w:rsid w:val="00771B7B"/>
    <w:rsid w:val="00790D10"/>
    <w:rsid w:val="00797353"/>
    <w:rsid w:val="007A3708"/>
    <w:rsid w:val="007B2ECC"/>
    <w:rsid w:val="00802E84"/>
    <w:rsid w:val="008417A9"/>
    <w:rsid w:val="00861F11"/>
    <w:rsid w:val="00864AD1"/>
    <w:rsid w:val="008A6323"/>
    <w:rsid w:val="008B2657"/>
    <w:rsid w:val="009077C9"/>
    <w:rsid w:val="009077EA"/>
    <w:rsid w:val="00965491"/>
    <w:rsid w:val="00983C47"/>
    <w:rsid w:val="009B59AB"/>
    <w:rsid w:val="009D2C9F"/>
    <w:rsid w:val="00A01F29"/>
    <w:rsid w:val="00A05CE7"/>
    <w:rsid w:val="00A5513E"/>
    <w:rsid w:val="00A96E24"/>
    <w:rsid w:val="00AA406D"/>
    <w:rsid w:val="00AD2955"/>
    <w:rsid w:val="00B6536F"/>
    <w:rsid w:val="00B850B9"/>
    <w:rsid w:val="00BC0DB5"/>
    <w:rsid w:val="00BF6890"/>
    <w:rsid w:val="00C22540"/>
    <w:rsid w:val="00C23403"/>
    <w:rsid w:val="00C24240"/>
    <w:rsid w:val="00C27ED8"/>
    <w:rsid w:val="00C527B1"/>
    <w:rsid w:val="00C8532D"/>
    <w:rsid w:val="00CF4955"/>
    <w:rsid w:val="00E5240F"/>
    <w:rsid w:val="00E9330B"/>
    <w:rsid w:val="00EA068F"/>
    <w:rsid w:val="00EB4610"/>
    <w:rsid w:val="00EB4B77"/>
    <w:rsid w:val="00EB7057"/>
    <w:rsid w:val="00EB7FB0"/>
    <w:rsid w:val="00ED7D0D"/>
    <w:rsid w:val="00F33254"/>
    <w:rsid w:val="00F332C6"/>
    <w:rsid w:val="00F42DED"/>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47ED"/>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14</cp:revision>
  <cp:lastPrinted>2018-08-20T14:51:00Z</cp:lastPrinted>
  <dcterms:created xsi:type="dcterms:W3CDTF">2017-07-12T14:32:00Z</dcterms:created>
  <dcterms:modified xsi:type="dcterms:W3CDTF">2021-12-01T18:02:00Z</dcterms:modified>
</cp:coreProperties>
</file>