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03A2" w14:textId="36C6FE0C" w:rsidR="004470EE" w:rsidRDefault="00E7361E" w:rsidP="005323EE">
      <w:pPr>
        <w:jc w:val="center"/>
      </w:pPr>
      <w:r>
        <w:rPr>
          <w:noProof/>
        </w:rPr>
        <w:drawing>
          <wp:inline distT="0" distB="0" distL="0" distR="0" wp14:anchorId="364BEAD7" wp14:editId="7C9D3A0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1144661" w14:textId="77777777" w:rsidR="005323EE" w:rsidRPr="00E7361E" w:rsidRDefault="005323EE" w:rsidP="005323EE">
      <w:pPr>
        <w:jc w:val="center"/>
        <w:rPr>
          <w:rFonts w:ascii="Arial" w:hAnsi="Arial" w:cs="Arial"/>
          <w:b/>
          <w:sz w:val="28"/>
        </w:rPr>
      </w:pPr>
      <w:r w:rsidRPr="00E7361E">
        <w:rPr>
          <w:rFonts w:ascii="Arial" w:hAnsi="Arial" w:cs="Arial"/>
          <w:b/>
          <w:sz w:val="28"/>
        </w:rPr>
        <w:t>Eta-Akron</w:t>
      </w:r>
    </w:p>
    <w:p w14:paraId="21DCB9A0" w14:textId="77777777" w:rsidR="005323EE" w:rsidRPr="00E7361E" w:rsidRDefault="005323EE" w:rsidP="00D74A52">
      <w:pPr>
        <w:spacing w:after="0"/>
        <w:rPr>
          <w:rFonts w:ascii="Arial" w:hAnsi="Arial" w:cs="Arial"/>
          <w:b/>
        </w:rPr>
      </w:pPr>
      <w:r w:rsidRPr="00E7361E">
        <w:rPr>
          <w:rFonts w:ascii="Arial" w:hAnsi="Arial" w:cs="Arial"/>
          <w:b/>
        </w:rPr>
        <w:t>Fast Facts:</w:t>
      </w:r>
    </w:p>
    <w:p w14:paraId="2BCA066B" w14:textId="77777777" w:rsidR="005323EE" w:rsidRPr="00E7361E" w:rsidRDefault="005323EE" w:rsidP="00D74A52">
      <w:pPr>
        <w:pStyle w:val="ListParagraph"/>
        <w:numPr>
          <w:ilvl w:val="0"/>
          <w:numId w:val="2"/>
        </w:numPr>
        <w:spacing w:after="0"/>
        <w:rPr>
          <w:rFonts w:ascii="Arial" w:hAnsi="Arial" w:cs="Arial"/>
        </w:rPr>
      </w:pPr>
      <w:r w:rsidRPr="00E7361E">
        <w:rPr>
          <w:rFonts w:ascii="Arial" w:hAnsi="Arial" w:cs="Arial"/>
        </w:rPr>
        <w:t>Installation date: March 15, 1879</w:t>
      </w:r>
    </w:p>
    <w:p w14:paraId="006501CE" w14:textId="77777777" w:rsidR="005323EE" w:rsidRPr="00E7361E" w:rsidRDefault="005323EE" w:rsidP="00D74A52">
      <w:pPr>
        <w:pStyle w:val="ListParagraph"/>
        <w:numPr>
          <w:ilvl w:val="0"/>
          <w:numId w:val="2"/>
        </w:numPr>
        <w:spacing w:after="0"/>
        <w:rPr>
          <w:rFonts w:ascii="Arial" w:hAnsi="Arial" w:cs="Arial"/>
        </w:rPr>
      </w:pPr>
      <w:r w:rsidRPr="00E7361E">
        <w:rPr>
          <w:rFonts w:ascii="Arial" w:hAnsi="Arial" w:cs="Arial"/>
        </w:rPr>
        <w:t>Location: Akron, OH</w:t>
      </w:r>
    </w:p>
    <w:p w14:paraId="3E02E186" w14:textId="77777777" w:rsidR="005323EE" w:rsidRPr="00E7361E" w:rsidRDefault="005323EE" w:rsidP="00D74A52">
      <w:pPr>
        <w:pStyle w:val="ListParagraph"/>
        <w:numPr>
          <w:ilvl w:val="0"/>
          <w:numId w:val="2"/>
        </w:numPr>
        <w:spacing w:after="0"/>
        <w:rPr>
          <w:rFonts w:ascii="Arial" w:hAnsi="Arial" w:cs="Arial"/>
        </w:rPr>
      </w:pPr>
      <w:r w:rsidRPr="00E7361E">
        <w:rPr>
          <w:rFonts w:ascii="Arial" w:hAnsi="Arial" w:cs="Arial"/>
        </w:rPr>
        <w:t>Region: 4</w:t>
      </w:r>
    </w:p>
    <w:p w14:paraId="0F92B989" w14:textId="77777777" w:rsidR="00D74A52" w:rsidRPr="00E7361E" w:rsidRDefault="00D74A52" w:rsidP="00D74A52">
      <w:pPr>
        <w:spacing w:after="0"/>
        <w:rPr>
          <w:rFonts w:ascii="Arial" w:hAnsi="Arial" w:cs="Arial"/>
        </w:rPr>
      </w:pPr>
    </w:p>
    <w:p w14:paraId="0AE47532" w14:textId="77777777" w:rsidR="00D74A52" w:rsidRPr="00E7361E" w:rsidRDefault="00D74A52" w:rsidP="00D74A52">
      <w:pPr>
        <w:spacing w:after="0"/>
        <w:rPr>
          <w:rFonts w:ascii="Arial" w:hAnsi="Arial" w:cs="Arial"/>
          <w:b/>
        </w:rPr>
      </w:pPr>
      <w:r w:rsidRPr="00E7361E">
        <w:rPr>
          <w:rFonts w:ascii="Arial" w:hAnsi="Arial" w:cs="Arial"/>
          <w:b/>
        </w:rPr>
        <w:t>History:</w:t>
      </w:r>
    </w:p>
    <w:p w14:paraId="462B45B1" w14:textId="04C590F5" w:rsidR="001E1517" w:rsidRPr="00E7361E" w:rsidRDefault="005837C7" w:rsidP="00D74A52">
      <w:pPr>
        <w:spacing w:after="0"/>
        <w:rPr>
          <w:rFonts w:ascii="Arial" w:hAnsi="Arial" w:cs="Arial"/>
        </w:rPr>
      </w:pPr>
      <w:proofErr w:type="spellStart"/>
      <w:r w:rsidRPr="00E7361E">
        <w:rPr>
          <w:rFonts w:ascii="Arial" w:hAnsi="Arial" w:cs="Arial"/>
        </w:rPr>
        <w:t>Buchtel</w:t>
      </w:r>
      <w:proofErr w:type="spellEnd"/>
      <w:r w:rsidRPr="00E7361E">
        <w:rPr>
          <w:rFonts w:ascii="Arial" w:hAnsi="Arial" w:cs="Arial"/>
        </w:rPr>
        <w:t xml:space="preserve"> College was established in 1872</w:t>
      </w:r>
      <w:r w:rsidR="001E1517" w:rsidRPr="00E7361E">
        <w:rPr>
          <w:rFonts w:ascii="Arial" w:hAnsi="Arial" w:cs="Arial"/>
        </w:rPr>
        <w:t xml:space="preserve"> by the Ohio Universalist Convention. By 1907, the college became a private, non-denominational school. In 1913, plagued with financial difficulties, the </w:t>
      </w:r>
      <w:proofErr w:type="spellStart"/>
      <w:r w:rsidR="001E1517" w:rsidRPr="00E7361E">
        <w:rPr>
          <w:rFonts w:ascii="Arial" w:hAnsi="Arial" w:cs="Arial"/>
        </w:rPr>
        <w:t>Buchtel</w:t>
      </w:r>
      <w:proofErr w:type="spellEnd"/>
      <w:r w:rsidR="001E1517" w:rsidRPr="00E7361E">
        <w:rPr>
          <w:rFonts w:ascii="Arial" w:hAnsi="Arial" w:cs="Arial"/>
        </w:rPr>
        <w:t xml:space="preserve"> College trustees transferred the college and its assets to the city of Akron</w:t>
      </w:r>
      <w:r w:rsidR="00931667" w:rsidRPr="00E7361E">
        <w:rPr>
          <w:rFonts w:ascii="Arial" w:hAnsi="Arial" w:cs="Arial"/>
        </w:rPr>
        <w:t>, and shortly thereafter</w:t>
      </w:r>
      <w:r w:rsidR="001E1517" w:rsidRPr="00E7361E">
        <w:rPr>
          <w:rFonts w:ascii="Arial" w:hAnsi="Arial" w:cs="Arial"/>
        </w:rPr>
        <w:t xml:space="preserve"> became recognized as the University of Akron. </w:t>
      </w:r>
    </w:p>
    <w:p w14:paraId="580E26C8" w14:textId="77777777" w:rsidR="001E1517" w:rsidRPr="00E7361E" w:rsidRDefault="001E1517" w:rsidP="00D74A52">
      <w:pPr>
        <w:spacing w:after="0"/>
        <w:rPr>
          <w:rFonts w:ascii="Arial" w:hAnsi="Arial" w:cs="Arial"/>
        </w:rPr>
      </w:pPr>
    </w:p>
    <w:p w14:paraId="17BEACEB" w14:textId="1C25775F" w:rsidR="005837C7" w:rsidRPr="00E7361E" w:rsidRDefault="005837C7" w:rsidP="00D74A52">
      <w:pPr>
        <w:spacing w:after="0"/>
        <w:rPr>
          <w:rFonts w:ascii="Arial" w:hAnsi="Arial" w:cs="Arial"/>
        </w:rPr>
      </w:pPr>
      <w:r w:rsidRPr="00E7361E">
        <w:rPr>
          <w:rFonts w:ascii="Arial" w:hAnsi="Arial" w:cs="Arial"/>
        </w:rPr>
        <w:t>On March 12, 1879, a letter from George Banta to Corinne Miller, Psi</w:t>
      </w:r>
      <w:r w:rsidR="001E1517" w:rsidRPr="00E7361E">
        <w:rPr>
          <w:rFonts w:ascii="Arial" w:hAnsi="Arial" w:cs="Arial"/>
        </w:rPr>
        <w:t>-Lewis School</w:t>
      </w:r>
      <w:r w:rsidRPr="00E7361E">
        <w:rPr>
          <w:rFonts w:ascii="Arial" w:hAnsi="Arial" w:cs="Arial"/>
        </w:rPr>
        <w:t xml:space="preserve">, discussed the idea of organizing a Delta Gamma chapter at </w:t>
      </w:r>
      <w:r w:rsidR="00E909C9" w:rsidRPr="00E7361E">
        <w:rPr>
          <w:rFonts w:ascii="Arial" w:hAnsi="Arial" w:cs="Arial"/>
        </w:rPr>
        <w:t xml:space="preserve">the then </w:t>
      </w:r>
      <w:proofErr w:type="spellStart"/>
      <w:r w:rsidR="00E909C9" w:rsidRPr="00E7361E">
        <w:rPr>
          <w:rFonts w:ascii="Arial" w:hAnsi="Arial" w:cs="Arial"/>
        </w:rPr>
        <w:t>Buchtel</w:t>
      </w:r>
      <w:proofErr w:type="spellEnd"/>
      <w:r w:rsidR="00E909C9" w:rsidRPr="00E7361E">
        <w:rPr>
          <w:rFonts w:ascii="Arial" w:hAnsi="Arial" w:cs="Arial"/>
        </w:rPr>
        <w:t xml:space="preserve"> College</w:t>
      </w:r>
      <w:r w:rsidRPr="00E7361E">
        <w:rPr>
          <w:rFonts w:ascii="Arial" w:hAnsi="Arial" w:cs="Arial"/>
        </w:rPr>
        <w:t xml:space="preserve">. On March 15, 1879, Lillian </w:t>
      </w:r>
      <w:proofErr w:type="spellStart"/>
      <w:r w:rsidRPr="00E7361E">
        <w:rPr>
          <w:rFonts w:ascii="Arial" w:hAnsi="Arial" w:cs="Arial"/>
        </w:rPr>
        <w:t>Vawter</w:t>
      </w:r>
      <w:proofErr w:type="spellEnd"/>
      <w:r w:rsidR="001E1517" w:rsidRPr="00E7361E">
        <w:rPr>
          <w:rFonts w:ascii="Arial" w:hAnsi="Arial" w:cs="Arial"/>
        </w:rPr>
        <w:t xml:space="preserve">, wife of George Banta, delivered a Delta Gamma charter to five women of </w:t>
      </w:r>
      <w:proofErr w:type="spellStart"/>
      <w:r w:rsidR="001E1517" w:rsidRPr="00E7361E">
        <w:rPr>
          <w:rFonts w:ascii="Arial" w:hAnsi="Arial" w:cs="Arial"/>
        </w:rPr>
        <w:t>Buchel</w:t>
      </w:r>
      <w:proofErr w:type="spellEnd"/>
      <w:r w:rsidR="001E1517" w:rsidRPr="00E7361E">
        <w:rPr>
          <w:rFonts w:ascii="Arial" w:hAnsi="Arial" w:cs="Arial"/>
        </w:rPr>
        <w:t xml:space="preserve"> College. </w:t>
      </w:r>
      <w:r w:rsidRPr="00E7361E">
        <w:rPr>
          <w:rFonts w:ascii="Arial" w:hAnsi="Arial" w:cs="Arial"/>
        </w:rPr>
        <w:t>In 1879, Eta chapter established itself on the top floor of the college hall</w:t>
      </w:r>
      <w:r w:rsidR="00E25FF1" w:rsidRPr="00E7361E">
        <w:rPr>
          <w:rFonts w:ascii="Arial" w:hAnsi="Arial" w:cs="Arial"/>
        </w:rPr>
        <w:t xml:space="preserve">. </w:t>
      </w:r>
    </w:p>
    <w:p w14:paraId="08FC72B0" w14:textId="77777777" w:rsidR="00707C6F" w:rsidRPr="00E7361E" w:rsidRDefault="00707C6F" w:rsidP="00D74A52">
      <w:pPr>
        <w:spacing w:after="0"/>
        <w:rPr>
          <w:rFonts w:ascii="Arial" w:hAnsi="Arial" w:cs="Arial"/>
        </w:rPr>
      </w:pPr>
    </w:p>
    <w:p w14:paraId="57C89012" w14:textId="5D7F8614" w:rsidR="00707C6F" w:rsidRPr="00E7361E" w:rsidRDefault="00A6417B" w:rsidP="00D74A52">
      <w:pPr>
        <w:spacing w:after="0"/>
        <w:rPr>
          <w:rFonts w:ascii="Arial" w:hAnsi="Arial" w:cs="Arial"/>
        </w:rPr>
      </w:pPr>
      <w:r w:rsidRPr="00E7361E">
        <w:rPr>
          <w:rFonts w:ascii="Arial" w:hAnsi="Arial" w:cs="Arial"/>
        </w:rPr>
        <w:t xml:space="preserve">The first </w:t>
      </w:r>
      <w:r w:rsidR="00707C6F" w:rsidRPr="00E7361E">
        <w:rPr>
          <w:rFonts w:ascii="Arial" w:hAnsi="Arial" w:cs="Arial"/>
        </w:rPr>
        <w:t xml:space="preserve">Convention of Delta Gamma was held </w:t>
      </w:r>
      <w:r w:rsidR="00F90A01" w:rsidRPr="00E7361E">
        <w:rPr>
          <w:rFonts w:ascii="Arial" w:hAnsi="Arial" w:cs="Arial"/>
        </w:rPr>
        <w:t>on May 25,</w:t>
      </w:r>
      <w:r w:rsidR="00707C6F" w:rsidRPr="00E7361E">
        <w:rPr>
          <w:rFonts w:ascii="Arial" w:hAnsi="Arial" w:cs="Arial"/>
        </w:rPr>
        <w:t xml:space="preserve"> 1881 by </w:t>
      </w:r>
      <w:r w:rsidRPr="00E7361E">
        <w:rPr>
          <w:rFonts w:ascii="Arial" w:hAnsi="Arial" w:cs="Arial"/>
        </w:rPr>
        <w:t xml:space="preserve">Psi-Lewis School chapter </w:t>
      </w:r>
      <w:r w:rsidR="00707C6F" w:rsidRPr="00E7361E">
        <w:rPr>
          <w:rFonts w:ascii="Arial" w:hAnsi="Arial" w:cs="Arial"/>
        </w:rPr>
        <w:t>in Oxford, Mississippi. The only chapters able to attend were Psi and Eta</w:t>
      </w:r>
      <w:r w:rsidRPr="00E7361E">
        <w:rPr>
          <w:rFonts w:ascii="Arial" w:hAnsi="Arial" w:cs="Arial"/>
        </w:rPr>
        <w:t>-Akron</w:t>
      </w:r>
      <w:r w:rsidR="00707C6F" w:rsidRPr="00E7361E">
        <w:rPr>
          <w:rFonts w:ascii="Arial" w:hAnsi="Arial" w:cs="Arial"/>
        </w:rPr>
        <w:t xml:space="preserve">. It was the father of an Eta chapter delegate, Fanny </w:t>
      </w:r>
      <w:proofErr w:type="spellStart"/>
      <w:r w:rsidR="00707C6F" w:rsidRPr="00E7361E">
        <w:rPr>
          <w:rFonts w:ascii="Arial" w:hAnsi="Arial" w:cs="Arial"/>
        </w:rPr>
        <w:t>Mulliken</w:t>
      </w:r>
      <w:proofErr w:type="spellEnd"/>
      <w:r w:rsidR="00707C6F" w:rsidRPr="00E7361E">
        <w:rPr>
          <w:rFonts w:ascii="Arial" w:hAnsi="Arial" w:cs="Arial"/>
        </w:rPr>
        <w:t xml:space="preserve">, that made the convention possible by providing his private railroad car for the transportation of the </w:t>
      </w:r>
      <w:r w:rsidRPr="00E7361E">
        <w:rPr>
          <w:rFonts w:ascii="Arial" w:hAnsi="Arial" w:cs="Arial"/>
        </w:rPr>
        <w:t>women</w:t>
      </w:r>
      <w:r w:rsidR="00707C6F" w:rsidRPr="00E7361E">
        <w:rPr>
          <w:rFonts w:ascii="Arial" w:hAnsi="Arial" w:cs="Arial"/>
        </w:rPr>
        <w:t xml:space="preserve"> to Oxford. The train car became a tradition for the next several years, and was referred to as the “Delta Gamma Special.”</w:t>
      </w:r>
      <w:r w:rsidR="00E94F9D" w:rsidRPr="00E7361E">
        <w:rPr>
          <w:rFonts w:ascii="Arial" w:hAnsi="Arial" w:cs="Arial"/>
        </w:rPr>
        <w:t xml:space="preserve"> Two years later, Eta chapter hosted the Second National Convention at the Phi Delta Theta hall near </w:t>
      </w:r>
      <w:r w:rsidR="00E909C9" w:rsidRPr="00E7361E">
        <w:rPr>
          <w:rFonts w:ascii="Arial" w:hAnsi="Arial" w:cs="Arial"/>
        </w:rPr>
        <w:t>the Akron</w:t>
      </w:r>
      <w:r w:rsidR="00E94F9D" w:rsidRPr="00E7361E">
        <w:rPr>
          <w:rFonts w:ascii="Arial" w:hAnsi="Arial" w:cs="Arial"/>
        </w:rPr>
        <w:t xml:space="preserve"> campus. This convention decided: the color of bronze was to be added to the Fraternity colors, and Delta Gamma would publish a fraternity journal and Eta was chosen as the editor. The </w:t>
      </w:r>
      <w:r w:rsidR="00E94F9D" w:rsidRPr="00E7361E">
        <w:rPr>
          <w:rFonts w:ascii="Arial" w:hAnsi="Arial" w:cs="Arial"/>
          <w:i/>
        </w:rPr>
        <w:t>ANCHORA</w:t>
      </w:r>
      <w:r w:rsidR="00E94F9D" w:rsidRPr="00E7361E">
        <w:rPr>
          <w:rFonts w:ascii="Arial" w:hAnsi="Arial" w:cs="Arial"/>
        </w:rPr>
        <w:t xml:space="preserve"> was first published by Eta chapter in 1884. Mary Thompson Stevens</w:t>
      </w:r>
      <w:r w:rsidR="00256280" w:rsidRPr="00E7361E">
        <w:rPr>
          <w:rFonts w:ascii="Arial" w:hAnsi="Arial" w:cs="Arial"/>
        </w:rPr>
        <w:t>, Eta</w:t>
      </w:r>
      <w:r w:rsidR="00DB1F84" w:rsidRPr="00E7361E">
        <w:rPr>
          <w:rFonts w:ascii="Arial" w:hAnsi="Arial" w:cs="Arial"/>
        </w:rPr>
        <w:t>,</w:t>
      </w:r>
      <w:r w:rsidR="00E94F9D" w:rsidRPr="00E7361E">
        <w:rPr>
          <w:rFonts w:ascii="Arial" w:hAnsi="Arial" w:cs="Arial"/>
        </w:rPr>
        <w:t xml:space="preserve"> was the editor.</w:t>
      </w:r>
    </w:p>
    <w:p w14:paraId="444BDCFA" w14:textId="77777777" w:rsidR="00E94F9D" w:rsidRPr="00E7361E" w:rsidRDefault="00E94F9D" w:rsidP="00D74A52">
      <w:pPr>
        <w:spacing w:after="0"/>
        <w:rPr>
          <w:rFonts w:ascii="Arial" w:hAnsi="Arial" w:cs="Arial"/>
        </w:rPr>
      </w:pPr>
    </w:p>
    <w:p w14:paraId="2D6945E1" w14:textId="77777777" w:rsidR="00E94F9D" w:rsidRPr="00E7361E" w:rsidRDefault="00E94F9D" w:rsidP="00D74A52">
      <w:pPr>
        <w:spacing w:after="0"/>
        <w:rPr>
          <w:rFonts w:ascii="Arial" w:hAnsi="Arial" w:cs="Arial"/>
        </w:rPr>
      </w:pPr>
      <w:r w:rsidRPr="00E7361E">
        <w:rPr>
          <w:rFonts w:ascii="Arial" w:hAnsi="Arial" w:cs="Arial"/>
        </w:rPr>
        <w:t xml:space="preserve">The 1885 Convention in Madison, Wisconsin decided that Eta was to remain editor of the </w:t>
      </w:r>
      <w:r w:rsidRPr="00E7361E">
        <w:rPr>
          <w:rFonts w:ascii="Arial" w:hAnsi="Arial" w:cs="Arial"/>
          <w:i/>
        </w:rPr>
        <w:t>ANCHORA</w:t>
      </w:r>
      <w:r w:rsidRPr="00E7361E">
        <w:rPr>
          <w:rFonts w:ascii="Arial" w:hAnsi="Arial" w:cs="Arial"/>
        </w:rPr>
        <w:t>.</w:t>
      </w:r>
    </w:p>
    <w:p w14:paraId="3AAA8129" w14:textId="77777777" w:rsidR="005837C7" w:rsidRPr="00E7361E" w:rsidRDefault="005837C7" w:rsidP="00D74A52">
      <w:pPr>
        <w:spacing w:after="0"/>
        <w:rPr>
          <w:rFonts w:ascii="Arial" w:hAnsi="Arial" w:cs="Arial"/>
        </w:rPr>
      </w:pPr>
    </w:p>
    <w:p w14:paraId="3A29D31E" w14:textId="78A782FF" w:rsidR="00D74A52" w:rsidRPr="00E7361E" w:rsidRDefault="00E25FF1" w:rsidP="0004011E">
      <w:pPr>
        <w:spacing w:after="0"/>
        <w:rPr>
          <w:rFonts w:ascii="Arial" w:hAnsi="Arial" w:cs="Arial"/>
        </w:rPr>
      </w:pPr>
      <w:r w:rsidRPr="00E7361E">
        <w:rPr>
          <w:rFonts w:ascii="Arial" w:hAnsi="Arial" w:cs="Arial"/>
        </w:rPr>
        <w:t>The celebration of Founders Day is one of the most precious traditions of De</w:t>
      </w:r>
      <w:r w:rsidR="002F42EF" w:rsidRPr="00E7361E">
        <w:rPr>
          <w:rFonts w:ascii="Arial" w:hAnsi="Arial" w:cs="Arial"/>
        </w:rPr>
        <w:t>lta Gamma</w:t>
      </w:r>
      <w:r w:rsidR="0004011E" w:rsidRPr="00E7361E">
        <w:rPr>
          <w:rFonts w:ascii="Arial" w:hAnsi="Arial" w:cs="Arial"/>
        </w:rPr>
        <w:t xml:space="preserve"> Fraternity. Since its inception in 1887, collegiate and alumnae groups have observed this occasion with banquets, luncheons or other appropriate celebrations. It has been a day for reunions with other members and a time for renewal and rededication to the Fraternity and its ideals</w:t>
      </w:r>
      <w:r w:rsidR="00E3194E" w:rsidRPr="00E7361E">
        <w:rPr>
          <w:rFonts w:ascii="Arial" w:hAnsi="Arial" w:cs="Arial"/>
        </w:rPr>
        <w:t>.</w:t>
      </w:r>
      <w:r w:rsidR="0004011E" w:rsidRPr="00E7361E">
        <w:rPr>
          <w:rFonts w:ascii="Arial" w:hAnsi="Arial" w:cs="Arial"/>
        </w:rPr>
        <w:t xml:space="preserve"> </w:t>
      </w:r>
      <w:r w:rsidR="00E3194E" w:rsidRPr="00E7361E">
        <w:rPr>
          <w:rFonts w:ascii="Arial" w:hAnsi="Arial" w:cs="Arial"/>
        </w:rPr>
        <w:t>Abby Soule Schumacher</w:t>
      </w:r>
      <w:r w:rsidR="00DB1F84" w:rsidRPr="00E7361E">
        <w:rPr>
          <w:rFonts w:ascii="Arial" w:hAnsi="Arial" w:cs="Arial"/>
        </w:rPr>
        <w:t>, Eta,</w:t>
      </w:r>
      <w:r w:rsidR="00E3194E" w:rsidRPr="00E7361E">
        <w:rPr>
          <w:rFonts w:ascii="Arial" w:hAnsi="Arial" w:cs="Arial"/>
        </w:rPr>
        <w:t xml:space="preserve"> first introduced the idea for Founders Day in the March 1887 </w:t>
      </w:r>
      <w:r w:rsidR="00E3194E" w:rsidRPr="00E7361E">
        <w:rPr>
          <w:rFonts w:ascii="Arial" w:hAnsi="Arial" w:cs="Arial"/>
          <w:i/>
        </w:rPr>
        <w:t>ANCHORA</w:t>
      </w:r>
      <w:r w:rsidR="00E3194E" w:rsidRPr="00E7361E">
        <w:rPr>
          <w:rFonts w:ascii="Arial" w:hAnsi="Arial" w:cs="Arial"/>
        </w:rPr>
        <w:t xml:space="preserve">. At the 1888 Convention it was decreed that one day be set aside for the annual reunion. </w:t>
      </w:r>
    </w:p>
    <w:p w14:paraId="5FE21776" w14:textId="77777777" w:rsidR="004470EE" w:rsidRPr="00E7361E" w:rsidRDefault="004470EE" w:rsidP="0004011E">
      <w:pPr>
        <w:spacing w:after="0"/>
        <w:rPr>
          <w:rFonts w:ascii="Arial" w:hAnsi="Arial" w:cs="Arial"/>
        </w:rPr>
      </w:pPr>
    </w:p>
    <w:p w14:paraId="5CB7485A" w14:textId="77777777" w:rsidR="004672AD" w:rsidRPr="00E7361E" w:rsidRDefault="004672AD" w:rsidP="0004011E">
      <w:pPr>
        <w:spacing w:after="0"/>
        <w:rPr>
          <w:rFonts w:ascii="Arial" w:hAnsi="Arial" w:cs="Arial"/>
        </w:rPr>
      </w:pPr>
    </w:p>
    <w:p w14:paraId="7E5F8C05" w14:textId="252EAC9A" w:rsidR="0099418F" w:rsidRPr="00E7361E" w:rsidRDefault="0099418F" w:rsidP="0004011E">
      <w:pPr>
        <w:spacing w:after="0"/>
        <w:rPr>
          <w:rFonts w:ascii="Arial" w:hAnsi="Arial" w:cs="Arial"/>
        </w:rPr>
      </w:pPr>
      <w:r w:rsidRPr="00E7361E">
        <w:rPr>
          <w:rFonts w:ascii="Arial" w:hAnsi="Arial" w:cs="Arial"/>
        </w:rPr>
        <w:t xml:space="preserve">Eta chapter originated the candle lighting ceremony, which has become a Founders Day tradition. It was presented for the first time by its Eta chapter </w:t>
      </w:r>
      <w:r w:rsidR="00931667" w:rsidRPr="00E7361E">
        <w:rPr>
          <w:rFonts w:ascii="Arial" w:hAnsi="Arial" w:cs="Arial"/>
        </w:rPr>
        <w:t>creators</w:t>
      </w:r>
      <w:r w:rsidRPr="00E7361E">
        <w:rPr>
          <w:rFonts w:ascii="Arial" w:hAnsi="Arial" w:cs="Arial"/>
        </w:rPr>
        <w:t xml:space="preserve"> at the 1930 Convention.</w:t>
      </w:r>
    </w:p>
    <w:p w14:paraId="328B882A" w14:textId="77777777" w:rsidR="0099418F" w:rsidRPr="00E7361E" w:rsidRDefault="0099418F" w:rsidP="0004011E">
      <w:pPr>
        <w:spacing w:after="0"/>
        <w:rPr>
          <w:rFonts w:ascii="Arial" w:hAnsi="Arial" w:cs="Arial"/>
        </w:rPr>
      </w:pPr>
    </w:p>
    <w:p w14:paraId="2DF37FE9" w14:textId="77777777" w:rsidR="004672AD" w:rsidRPr="00E7361E" w:rsidRDefault="004672AD" w:rsidP="0004011E">
      <w:pPr>
        <w:spacing w:after="0"/>
        <w:rPr>
          <w:rFonts w:ascii="Arial" w:hAnsi="Arial" w:cs="Arial"/>
        </w:rPr>
      </w:pPr>
      <w:r w:rsidRPr="00E7361E">
        <w:rPr>
          <w:rFonts w:ascii="Arial" w:hAnsi="Arial" w:cs="Arial"/>
        </w:rPr>
        <w:t>In 1935, Ruth Billow, a member who was blind, asked the Fraternity to consider aiding the visually impaired. Since 1936, the Foundation has been dedicated to sight conservation.</w:t>
      </w:r>
    </w:p>
    <w:p w14:paraId="354E617A" w14:textId="77777777" w:rsidR="004672AD" w:rsidRPr="00E7361E" w:rsidRDefault="004672AD" w:rsidP="0004011E">
      <w:pPr>
        <w:spacing w:after="0"/>
        <w:rPr>
          <w:rFonts w:ascii="Arial" w:hAnsi="Arial" w:cs="Arial"/>
        </w:rPr>
      </w:pPr>
    </w:p>
    <w:p w14:paraId="1AFE5E0A" w14:textId="77777777" w:rsidR="00B27687" w:rsidRPr="00E7361E" w:rsidRDefault="00B27687" w:rsidP="0004011E">
      <w:pPr>
        <w:spacing w:after="0"/>
        <w:rPr>
          <w:rFonts w:ascii="Arial" w:hAnsi="Arial" w:cs="Arial"/>
        </w:rPr>
      </w:pPr>
      <w:r w:rsidRPr="00E7361E">
        <w:rPr>
          <w:rFonts w:ascii="Arial" w:hAnsi="Arial" w:cs="Arial"/>
        </w:rPr>
        <w:t>By 1968 most if not all harassment of pledges had been obliterated by Eta chapter. Eta chapter of Delta Gamma was the first sorority on campus to initiate the non-harassment policy.</w:t>
      </w:r>
    </w:p>
    <w:p w14:paraId="019C3E5F" w14:textId="77777777" w:rsidR="004672AD" w:rsidRPr="00E7361E" w:rsidRDefault="004672AD" w:rsidP="0004011E">
      <w:pPr>
        <w:spacing w:after="0"/>
        <w:rPr>
          <w:rFonts w:ascii="Arial" w:hAnsi="Arial" w:cs="Arial"/>
        </w:rPr>
      </w:pPr>
    </w:p>
    <w:p w14:paraId="62116101" w14:textId="77777777" w:rsidR="004672AD" w:rsidRPr="00E7361E" w:rsidRDefault="004672AD" w:rsidP="0004011E">
      <w:pPr>
        <w:spacing w:after="0"/>
        <w:rPr>
          <w:rFonts w:ascii="Arial" w:hAnsi="Arial" w:cs="Arial"/>
        </w:rPr>
      </w:pPr>
      <w:r w:rsidRPr="00E7361E">
        <w:rPr>
          <w:rFonts w:ascii="Arial" w:hAnsi="Arial" w:cs="Arial"/>
        </w:rPr>
        <w:t>May 18, 1976 was proclaimed “Delta Gamma Day” by Akron’s Mayor Ballard because of the culmination of 40 years of dedication to Delta Gamma’s philanthropy by Akron Delta Gammas.</w:t>
      </w:r>
    </w:p>
    <w:p w14:paraId="4FC360CB" w14:textId="77777777" w:rsidR="008B52CD" w:rsidRPr="00E7361E" w:rsidRDefault="008B52CD" w:rsidP="0004011E">
      <w:pPr>
        <w:spacing w:after="0"/>
        <w:rPr>
          <w:rFonts w:ascii="Arial" w:hAnsi="Arial" w:cs="Arial"/>
        </w:rPr>
      </w:pPr>
    </w:p>
    <w:p w14:paraId="1565339A" w14:textId="77777777" w:rsidR="009C67BC" w:rsidRPr="00E7361E" w:rsidRDefault="009C67BC" w:rsidP="0004011E">
      <w:pPr>
        <w:spacing w:after="0"/>
        <w:rPr>
          <w:rFonts w:ascii="Arial" w:hAnsi="Arial" w:cs="Arial"/>
        </w:rPr>
      </w:pPr>
      <w:r w:rsidRPr="00E7361E">
        <w:rPr>
          <w:rFonts w:ascii="Arial" w:hAnsi="Arial" w:cs="Arial"/>
        </w:rPr>
        <w:t>Eta chapter became the first Delta Gamma chapter to celebrate its 100</w:t>
      </w:r>
      <w:r w:rsidRPr="00E7361E">
        <w:rPr>
          <w:rFonts w:ascii="Arial" w:hAnsi="Arial" w:cs="Arial"/>
          <w:vertAlign w:val="superscript"/>
        </w:rPr>
        <w:t>th</w:t>
      </w:r>
      <w:r w:rsidRPr="00E7361E">
        <w:rPr>
          <w:rFonts w:ascii="Arial" w:hAnsi="Arial" w:cs="Arial"/>
        </w:rPr>
        <w:t xml:space="preserve"> birthday during the weekend of April 21-22, 1979. </w:t>
      </w:r>
    </w:p>
    <w:p w14:paraId="667944FA" w14:textId="77777777" w:rsidR="009C67BC" w:rsidRPr="00E7361E" w:rsidRDefault="009C67BC" w:rsidP="0004011E">
      <w:pPr>
        <w:spacing w:after="0"/>
        <w:rPr>
          <w:rFonts w:ascii="Arial" w:hAnsi="Arial" w:cs="Arial"/>
        </w:rPr>
      </w:pPr>
    </w:p>
    <w:p w14:paraId="55582733" w14:textId="2718C0C8" w:rsidR="009C67BC" w:rsidRPr="00E7361E" w:rsidRDefault="009C67BC" w:rsidP="0004011E">
      <w:pPr>
        <w:spacing w:after="0"/>
        <w:rPr>
          <w:rFonts w:ascii="Arial" w:hAnsi="Arial" w:cs="Arial"/>
        </w:rPr>
      </w:pPr>
      <w:r w:rsidRPr="00E7361E">
        <w:rPr>
          <w:rFonts w:ascii="Arial" w:hAnsi="Arial" w:cs="Arial"/>
        </w:rPr>
        <w:t>Eta chapter celebrated 125 years in 2004.</w:t>
      </w:r>
      <w:r w:rsidR="004D29FD" w:rsidRPr="00E7361E">
        <w:rPr>
          <w:rFonts w:ascii="Arial" w:hAnsi="Arial" w:cs="Arial"/>
        </w:rPr>
        <w:t xml:space="preserve"> It is the oldest chapter in continued existence.</w:t>
      </w:r>
    </w:p>
    <w:p w14:paraId="7BA87040" w14:textId="07E73EEA" w:rsidR="00931667" w:rsidRPr="00E7361E" w:rsidRDefault="00931667" w:rsidP="0004011E">
      <w:pPr>
        <w:spacing w:after="0"/>
        <w:rPr>
          <w:rFonts w:ascii="Arial" w:hAnsi="Arial" w:cs="Arial"/>
        </w:rPr>
      </w:pPr>
    </w:p>
    <w:p w14:paraId="4260034A" w14:textId="77777777" w:rsidR="00931667" w:rsidRPr="00E7361E" w:rsidRDefault="00931667" w:rsidP="00931667">
      <w:pPr>
        <w:spacing w:after="0"/>
        <w:rPr>
          <w:rFonts w:ascii="Arial" w:hAnsi="Arial" w:cs="Arial"/>
        </w:rPr>
      </w:pPr>
      <w:r w:rsidRPr="00E7361E">
        <w:rPr>
          <w:rFonts w:ascii="Arial" w:hAnsi="Arial" w:cs="Arial"/>
        </w:rPr>
        <w:t>In 1899, a fire destroyed the college hall. All furnishings and records from Eta chapter were lost except their original charter. In January 1905, Eta was granted the use of the suites on the third floor of Curtis Cottage, and Eta hosted its first reception in its new suite on January 20, 1905.</w:t>
      </w:r>
    </w:p>
    <w:p w14:paraId="4D654DA1" w14:textId="77777777" w:rsidR="00931667" w:rsidRPr="00E7361E" w:rsidRDefault="00931667" w:rsidP="0004011E">
      <w:pPr>
        <w:spacing w:after="0"/>
        <w:rPr>
          <w:rFonts w:ascii="Arial" w:hAnsi="Arial" w:cs="Arial"/>
        </w:rPr>
      </w:pPr>
    </w:p>
    <w:p w14:paraId="5B9EB978" w14:textId="77777777" w:rsidR="00931667" w:rsidRPr="00E7361E" w:rsidRDefault="00931667" w:rsidP="00931667">
      <w:pPr>
        <w:spacing w:after="0"/>
        <w:rPr>
          <w:rFonts w:ascii="Arial" w:hAnsi="Arial" w:cs="Arial"/>
        </w:rPr>
      </w:pPr>
      <w:r w:rsidRPr="00E7361E">
        <w:rPr>
          <w:rFonts w:ascii="Arial" w:hAnsi="Arial" w:cs="Arial"/>
        </w:rPr>
        <w:t xml:space="preserve">In 1924, Eta chapter moved from Curtis Cottage to an apartment house across the street from the campus. They remained there until November 1930 when Eta chapter moved to its new house at 197 College Street. </w:t>
      </w:r>
    </w:p>
    <w:p w14:paraId="31E4BD73" w14:textId="46BC590E" w:rsidR="008B52CD" w:rsidRPr="00E7361E" w:rsidRDefault="008B52CD" w:rsidP="0004011E">
      <w:pPr>
        <w:spacing w:after="0"/>
        <w:rPr>
          <w:rFonts w:ascii="Arial" w:hAnsi="Arial" w:cs="Arial"/>
        </w:rPr>
      </w:pPr>
    </w:p>
    <w:p w14:paraId="24DF2F42" w14:textId="77777777" w:rsidR="00931667" w:rsidRPr="00E7361E" w:rsidRDefault="00931667" w:rsidP="00931667">
      <w:pPr>
        <w:spacing w:after="0"/>
        <w:rPr>
          <w:rFonts w:ascii="Arial" w:hAnsi="Arial" w:cs="Arial"/>
        </w:rPr>
      </w:pPr>
      <w:r w:rsidRPr="00E7361E">
        <w:rPr>
          <w:rFonts w:ascii="Arial" w:hAnsi="Arial" w:cs="Arial"/>
        </w:rPr>
        <w:t xml:space="preserve">In Spring 1953, they moved to 357 East </w:t>
      </w:r>
      <w:proofErr w:type="spellStart"/>
      <w:r w:rsidRPr="00E7361E">
        <w:rPr>
          <w:rFonts w:ascii="Arial" w:hAnsi="Arial" w:cs="Arial"/>
        </w:rPr>
        <w:t>Buchtel</w:t>
      </w:r>
      <w:proofErr w:type="spellEnd"/>
      <w:r w:rsidRPr="00E7361E">
        <w:rPr>
          <w:rFonts w:ascii="Arial" w:hAnsi="Arial" w:cs="Arial"/>
        </w:rPr>
        <w:t xml:space="preserve"> Avenue, affectionately known as the “Red Barn.” </w:t>
      </w:r>
    </w:p>
    <w:p w14:paraId="42B13F88" w14:textId="2124AB34" w:rsidR="00931667" w:rsidRPr="00E7361E" w:rsidRDefault="00931667" w:rsidP="0004011E">
      <w:pPr>
        <w:spacing w:after="0"/>
        <w:rPr>
          <w:rFonts w:ascii="Arial" w:hAnsi="Arial" w:cs="Arial"/>
        </w:rPr>
      </w:pPr>
    </w:p>
    <w:p w14:paraId="2FA651E5" w14:textId="77777777" w:rsidR="00931667" w:rsidRPr="00E7361E" w:rsidRDefault="00931667" w:rsidP="00931667">
      <w:pPr>
        <w:spacing w:after="0"/>
        <w:rPr>
          <w:rFonts w:ascii="Arial" w:hAnsi="Arial" w:cs="Arial"/>
        </w:rPr>
      </w:pPr>
      <w:r w:rsidRPr="00E7361E">
        <w:rPr>
          <w:rFonts w:ascii="Arial" w:hAnsi="Arial" w:cs="Arial"/>
        </w:rPr>
        <w:t xml:space="preserve">On September 19, 1970, the groundbreaking ceremonies took place at 398 East </w:t>
      </w:r>
      <w:proofErr w:type="spellStart"/>
      <w:r w:rsidRPr="00E7361E">
        <w:rPr>
          <w:rFonts w:ascii="Arial" w:hAnsi="Arial" w:cs="Arial"/>
        </w:rPr>
        <w:t>Buchtel</w:t>
      </w:r>
      <w:proofErr w:type="spellEnd"/>
      <w:r w:rsidRPr="00E7361E">
        <w:rPr>
          <w:rFonts w:ascii="Arial" w:hAnsi="Arial" w:cs="Arial"/>
        </w:rPr>
        <w:t xml:space="preserve"> Avenue. </w:t>
      </w:r>
    </w:p>
    <w:p w14:paraId="16C8B486" w14:textId="77777777" w:rsidR="00931667" w:rsidRPr="00E7361E" w:rsidRDefault="00931667" w:rsidP="0004011E">
      <w:pPr>
        <w:spacing w:after="0"/>
        <w:rPr>
          <w:rFonts w:ascii="Arial" w:hAnsi="Arial" w:cs="Arial"/>
        </w:rPr>
      </w:pPr>
    </w:p>
    <w:p w14:paraId="59D0BB65" w14:textId="77777777" w:rsidR="00772ADD" w:rsidRPr="00E7361E" w:rsidRDefault="00772ADD" w:rsidP="0004011E">
      <w:pPr>
        <w:spacing w:after="0"/>
        <w:rPr>
          <w:rFonts w:ascii="Arial" w:hAnsi="Arial" w:cs="Arial"/>
          <w:b/>
        </w:rPr>
      </w:pPr>
    </w:p>
    <w:p w14:paraId="30F7ECF7" w14:textId="4481C3DA" w:rsidR="00FD235C" w:rsidRPr="00FD235C" w:rsidRDefault="00FD235C" w:rsidP="00E7361E">
      <w:pPr>
        <w:pStyle w:val="ListParagraph"/>
        <w:spacing w:after="0"/>
      </w:pPr>
    </w:p>
    <w:sectPr w:rsidR="00FD235C" w:rsidRPr="00FD23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8C76" w14:textId="77777777" w:rsidR="00995A8B" w:rsidRDefault="00995A8B" w:rsidP="00D511D1">
      <w:pPr>
        <w:spacing w:after="0" w:line="240" w:lineRule="auto"/>
      </w:pPr>
      <w:r>
        <w:separator/>
      </w:r>
    </w:p>
  </w:endnote>
  <w:endnote w:type="continuationSeparator" w:id="0">
    <w:p w14:paraId="36167522" w14:textId="77777777" w:rsidR="00995A8B" w:rsidRDefault="00995A8B" w:rsidP="00D5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6141" w14:textId="7003917A" w:rsidR="00E94F9D" w:rsidRDefault="00E94F9D">
    <w:pPr>
      <w:pStyle w:val="Footer"/>
    </w:pPr>
    <w:r>
      <w:t>ETA HISTORY</w:t>
    </w:r>
    <w:r>
      <w:ptab w:relativeTo="margin" w:alignment="center" w:leader="none"/>
    </w:r>
    <w:r>
      <w:ptab w:relativeTo="margin" w:alignment="right" w:leader="none"/>
    </w:r>
    <w:r>
      <w:t xml:space="preserve">UPDATED </w:t>
    </w:r>
    <w:r w:rsidR="00E7361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877C" w14:textId="77777777" w:rsidR="00995A8B" w:rsidRDefault="00995A8B" w:rsidP="00D511D1">
      <w:pPr>
        <w:spacing w:after="0" w:line="240" w:lineRule="auto"/>
      </w:pPr>
      <w:r>
        <w:separator/>
      </w:r>
    </w:p>
  </w:footnote>
  <w:footnote w:type="continuationSeparator" w:id="0">
    <w:p w14:paraId="1E8BCF39" w14:textId="77777777" w:rsidR="00995A8B" w:rsidRDefault="00995A8B" w:rsidP="00D5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63523"/>
      <w:docPartObj>
        <w:docPartGallery w:val="Page Numbers (Top of Page)"/>
        <w:docPartUnique/>
      </w:docPartObj>
    </w:sdtPr>
    <w:sdtEndPr>
      <w:rPr>
        <w:noProof/>
      </w:rPr>
    </w:sdtEndPr>
    <w:sdtContent>
      <w:p w14:paraId="6E6314AE" w14:textId="77777777" w:rsidR="00E94F9D" w:rsidRDefault="00E94F9D">
        <w:pPr>
          <w:pStyle w:val="Header"/>
          <w:jc w:val="right"/>
        </w:pPr>
        <w:r>
          <w:fldChar w:fldCharType="begin"/>
        </w:r>
        <w:r>
          <w:instrText xml:space="preserve"> PAGE   \* MERGEFORMAT </w:instrText>
        </w:r>
        <w:r>
          <w:fldChar w:fldCharType="separate"/>
        </w:r>
        <w:r w:rsidR="00AA345E">
          <w:rPr>
            <w:noProof/>
          </w:rPr>
          <w:t>1</w:t>
        </w:r>
        <w:r>
          <w:rPr>
            <w:noProof/>
          </w:rPr>
          <w:fldChar w:fldCharType="end"/>
        </w:r>
      </w:p>
    </w:sdtContent>
  </w:sdt>
  <w:p w14:paraId="6A1D59F5" w14:textId="77777777" w:rsidR="00E94F9D" w:rsidRDefault="00E94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583D"/>
    <w:multiLevelType w:val="hybridMultilevel"/>
    <w:tmpl w:val="B174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4400C"/>
    <w:multiLevelType w:val="hybridMultilevel"/>
    <w:tmpl w:val="8516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53617"/>
    <w:multiLevelType w:val="hybridMultilevel"/>
    <w:tmpl w:val="92E02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7D5116"/>
    <w:multiLevelType w:val="hybridMultilevel"/>
    <w:tmpl w:val="1A4C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8267A"/>
    <w:multiLevelType w:val="hybridMultilevel"/>
    <w:tmpl w:val="BA24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EE"/>
    <w:rsid w:val="0004011E"/>
    <w:rsid w:val="00052BDC"/>
    <w:rsid w:val="00197D00"/>
    <w:rsid w:val="001E1517"/>
    <w:rsid w:val="00256280"/>
    <w:rsid w:val="002F42EF"/>
    <w:rsid w:val="003B51EF"/>
    <w:rsid w:val="004470EE"/>
    <w:rsid w:val="004672AD"/>
    <w:rsid w:val="004B0C3A"/>
    <w:rsid w:val="004D29FD"/>
    <w:rsid w:val="00501432"/>
    <w:rsid w:val="005323EE"/>
    <w:rsid w:val="005442B5"/>
    <w:rsid w:val="0054594C"/>
    <w:rsid w:val="005837C7"/>
    <w:rsid w:val="005A74F7"/>
    <w:rsid w:val="005D5F1F"/>
    <w:rsid w:val="006F3AFB"/>
    <w:rsid w:val="00707C6F"/>
    <w:rsid w:val="00721AFC"/>
    <w:rsid w:val="00772ADD"/>
    <w:rsid w:val="008763DA"/>
    <w:rsid w:val="008B52CD"/>
    <w:rsid w:val="00931667"/>
    <w:rsid w:val="00970ABA"/>
    <w:rsid w:val="0099418F"/>
    <w:rsid w:val="00995A8B"/>
    <w:rsid w:val="009C67BC"/>
    <w:rsid w:val="009D2350"/>
    <w:rsid w:val="00A6417B"/>
    <w:rsid w:val="00A90F4A"/>
    <w:rsid w:val="00AA345E"/>
    <w:rsid w:val="00B27687"/>
    <w:rsid w:val="00B36C1E"/>
    <w:rsid w:val="00CC0C7B"/>
    <w:rsid w:val="00D511D1"/>
    <w:rsid w:val="00D74A52"/>
    <w:rsid w:val="00DB1F84"/>
    <w:rsid w:val="00E25FF1"/>
    <w:rsid w:val="00E3194E"/>
    <w:rsid w:val="00E7361E"/>
    <w:rsid w:val="00E909C9"/>
    <w:rsid w:val="00E94F9D"/>
    <w:rsid w:val="00EA2547"/>
    <w:rsid w:val="00EB4610"/>
    <w:rsid w:val="00EE6AB6"/>
    <w:rsid w:val="00F90A01"/>
    <w:rsid w:val="00F96826"/>
    <w:rsid w:val="00FD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7631"/>
  <w15:chartTrackingRefBased/>
  <w15:docId w15:val="{2D2BA3B5-8469-4F2F-9B14-60BABE80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EE"/>
    <w:pPr>
      <w:ind w:left="720"/>
      <w:contextualSpacing/>
    </w:pPr>
  </w:style>
  <w:style w:type="paragraph" w:styleId="Header">
    <w:name w:val="header"/>
    <w:basedOn w:val="Normal"/>
    <w:link w:val="HeaderChar"/>
    <w:uiPriority w:val="99"/>
    <w:unhideWhenUsed/>
    <w:rsid w:val="00D5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D1"/>
  </w:style>
  <w:style w:type="paragraph" w:styleId="Footer">
    <w:name w:val="footer"/>
    <w:basedOn w:val="Normal"/>
    <w:link w:val="FooterChar"/>
    <w:uiPriority w:val="99"/>
    <w:unhideWhenUsed/>
    <w:rsid w:val="00D5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D1"/>
  </w:style>
  <w:style w:type="character" w:styleId="Emphasis">
    <w:name w:val="Emphasis"/>
    <w:basedOn w:val="DefaultParagraphFont"/>
    <w:uiPriority w:val="20"/>
    <w:qFormat/>
    <w:rsid w:val="00FD23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29</cp:revision>
  <dcterms:created xsi:type="dcterms:W3CDTF">2017-07-10T14:54:00Z</dcterms:created>
  <dcterms:modified xsi:type="dcterms:W3CDTF">2021-12-01T18:00:00Z</dcterms:modified>
</cp:coreProperties>
</file>